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675" w:rsidRPr="00E07507" w:rsidRDefault="00D4367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E07507">
        <w:rPr>
          <w:rFonts w:ascii="Times New Roman" w:hAnsi="Times New Roman"/>
          <w:b/>
          <w:bCs/>
          <w:sz w:val="22"/>
          <w:szCs w:val="22"/>
        </w:rPr>
        <w:t>Вопрос:</w:t>
      </w:r>
      <w:r w:rsidRPr="00E07507">
        <w:rPr>
          <w:rFonts w:ascii="Times New Roman" w:hAnsi="Times New Roman"/>
          <w:sz w:val="22"/>
          <w:szCs w:val="22"/>
        </w:rPr>
        <w:t xml:space="preserve"> О применении законодательс</w:t>
      </w:r>
      <w:bookmarkStart w:id="0" w:name="_GoBack"/>
      <w:bookmarkEnd w:id="0"/>
      <w:r w:rsidRPr="00E07507">
        <w:rPr>
          <w:rFonts w:ascii="Times New Roman" w:hAnsi="Times New Roman"/>
          <w:sz w:val="22"/>
          <w:szCs w:val="22"/>
        </w:rPr>
        <w:t>тва о закупках при закупке товаров, работ, услуг для передачи контрагентам в рамках договоров купли-продажи (поставки) и закупке, осуществляемой в целях перепродажи.</w:t>
      </w:r>
    </w:p>
    <w:p w:rsidR="00D43675" w:rsidRPr="00E07507" w:rsidRDefault="00D43675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D43675" w:rsidRPr="00E07507" w:rsidRDefault="00D4367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E07507">
        <w:rPr>
          <w:rFonts w:ascii="Times New Roman" w:hAnsi="Times New Roman"/>
          <w:b/>
          <w:bCs/>
          <w:sz w:val="22"/>
          <w:szCs w:val="22"/>
        </w:rPr>
        <w:t>Ответ:</w:t>
      </w:r>
    </w:p>
    <w:p w:rsidR="00D43675" w:rsidRPr="00E07507" w:rsidRDefault="00D436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07507">
        <w:rPr>
          <w:rFonts w:ascii="Times New Roman" w:hAnsi="Times New Roman"/>
          <w:b/>
          <w:bCs/>
          <w:sz w:val="22"/>
          <w:szCs w:val="22"/>
        </w:rPr>
        <w:t>МИНИСТЕРСТВО ЭКОНОМИЧЕСКОГО РАЗВИТИЯ РОССИЙСКОЙ ФЕДЕРАЦИИ</w:t>
      </w:r>
    </w:p>
    <w:p w:rsidR="00D43675" w:rsidRPr="00E07507" w:rsidRDefault="00D436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D43675" w:rsidRPr="00E07507" w:rsidRDefault="00D436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07507">
        <w:rPr>
          <w:rFonts w:ascii="Times New Roman" w:hAnsi="Times New Roman"/>
          <w:b/>
          <w:bCs/>
          <w:sz w:val="22"/>
          <w:szCs w:val="22"/>
        </w:rPr>
        <w:t>ПИСЬМО</w:t>
      </w:r>
    </w:p>
    <w:p w:rsidR="00D43675" w:rsidRPr="00E07507" w:rsidRDefault="00D436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07507">
        <w:rPr>
          <w:rFonts w:ascii="Times New Roman" w:hAnsi="Times New Roman"/>
          <w:b/>
          <w:bCs/>
          <w:sz w:val="22"/>
          <w:szCs w:val="22"/>
        </w:rPr>
        <w:t>от 2 октября 2015 г. N Д28и-3001</w:t>
      </w:r>
    </w:p>
    <w:p w:rsidR="00D43675" w:rsidRPr="00E07507" w:rsidRDefault="00D43675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D43675" w:rsidRPr="00E07507" w:rsidRDefault="00D4367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E07507">
        <w:rPr>
          <w:rFonts w:ascii="Times New Roman" w:hAnsi="Times New Roman"/>
          <w:sz w:val="22"/>
          <w:szCs w:val="22"/>
        </w:rPr>
        <w:t>Департамент развития контрактной системы Минэкономразвития России в рамках своей компетенции рассмотрел обращения по вопросу о разъяснении отдельных положений Федерального закона от 18 июля 2011 г. N 223-ФЗ "О закупках товаров, работ, услуг отдельными видами юридических лиц" (далее - Закон N 223-ФЗ) и сообщает.</w:t>
      </w:r>
    </w:p>
    <w:p w:rsidR="00D43675" w:rsidRPr="00E07507" w:rsidRDefault="00D4367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E07507">
        <w:rPr>
          <w:rFonts w:ascii="Times New Roman" w:hAnsi="Times New Roman"/>
          <w:sz w:val="22"/>
          <w:szCs w:val="22"/>
        </w:rPr>
        <w:t>Федеральным законом от 8 марта 2015 г. N 42-ФЗ "О внесении изменений в часть первую Гражданского кодекса Российской Федерации" внесены изменения в Гражданский кодекс Российской Федерации (далее - ГК РФ), предусматривающие введение понятия "рамочный договор".</w:t>
      </w:r>
    </w:p>
    <w:p w:rsidR="00D43675" w:rsidRPr="00E07507" w:rsidRDefault="00D4367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E07507">
        <w:rPr>
          <w:rFonts w:ascii="Times New Roman" w:hAnsi="Times New Roman"/>
          <w:sz w:val="22"/>
          <w:szCs w:val="22"/>
        </w:rPr>
        <w:t>В соответствии со статьей 429.1 ГК РФ рамочным договором (договором с открытыми условиями) признается договор, определяющий общие условия обязательственных взаимоотношений сторон, которые могут быть конкретизированы и уточнены сторонами путем заключения отдельных договоров, подачи заявок одной из сторон или иным образом на основании либо во исполнение рамочного договора.</w:t>
      </w:r>
    </w:p>
    <w:p w:rsidR="00D43675" w:rsidRPr="00E07507" w:rsidRDefault="00D4367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E07507">
        <w:rPr>
          <w:rFonts w:ascii="Times New Roman" w:hAnsi="Times New Roman"/>
          <w:sz w:val="22"/>
          <w:szCs w:val="22"/>
        </w:rPr>
        <w:t>Исходя из смысла положений о рамочных договорах спецификация, дополнительное соглашение к рамочному договору считаются совокупностью сделок по одному договору, и сведения о каждой такой сделке должны размещаться в единой информационной системе, если стоимость ее превышает сто тысяч рублей.</w:t>
      </w:r>
    </w:p>
    <w:p w:rsidR="00D43675" w:rsidRPr="00E07507" w:rsidRDefault="00D4367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E07507">
        <w:rPr>
          <w:rFonts w:ascii="Times New Roman" w:hAnsi="Times New Roman"/>
          <w:sz w:val="22"/>
          <w:szCs w:val="22"/>
        </w:rPr>
        <w:t xml:space="preserve">В соответствии с частью 4 статьи 1 Закона N 223-ФЗ определен исчерпывающий перечень отношений, не регулируемых указанным законом. В указанный перечень изъятий не входят отношения, связанные с куплей-продажей (поставкой), заключаемой во исполнение договора финансовой аренды (лизинга), в </w:t>
      </w:r>
      <w:proofErr w:type="gramStart"/>
      <w:r w:rsidRPr="00E07507">
        <w:rPr>
          <w:rFonts w:ascii="Times New Roman" w:hAnsi="Times New Roman"/>
          <w:sz w:val="22"/>
          <w:szCs w:val="22"/>
        </w:rPr>
        <w:t>связи</w:t>
      </w:r>
      <w:proofErr w:type="gramEnd"/>
      <w:r w:rsidRPr="00E07507">
        <w:rPr>
          <w:rFonts w:ascii="Times New Roman" w:hAnsi="Times New Roman"/>
          <w:sz w:val="22"/>
          <w:szCs w:val="22"/>
        </w:rPr>
        <w:t xml:space="preserve"> с чем указанные отношения регулируются Законом N 223-ФЗ.</w:t>
      </w:r>
    </w:p>
    <w:p w:rsidR="00D43675" w:rsidRPr="00E07507" w:rsidRDefault="00D4367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E07507">
        <w:rPr>
          <w:rFonts w:ascii="Times New Roman" w:hAnsi="Times New Roman"/>
          <w:sz w:val="22"/>
          <w:szCs w:val="22"/>
        </w:rPr>
        <w:t>Закон N 223-ФЗ распространяется на всю закупочную деятельность заказчика, за исключением отношений, перечисленных в части 4 статьи 1 Закона N 223-ФЗ.</w:t>
      </w:r>
    </w:p>
    <w:p w:rsidR="00D43675" w:rsidRPr="00E07507" w:rsidRDefault="00D4367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E07507">
        <w:rPr>
          <w:rFonts w:ascii="Times New Roman" w:hAnsi="Times New Roman"/>
          <w:sz w:val="22"/>
          <w:szCs w:val="22"/>
        </w:rPr>
        <w:t>Учитывая изложенное, в рамках соблюдения основных целей и принципов Закона N 223-ФЗ необходимо применять положения данного Федерального закона при осуществлении всей закупочной деятельности, в том числе в случае закупки товаров, работ, услуг для дальнейшей передачи контрагентам в рамках договоров купли-продажи (поставки), осуществляемых в связи с коммерческой деятельностью хозяйственного общества, а также закупок, осуществляемых в целях перепродажи.</w:t>
      </w:r>
      <w:proofErr w:type="gramEnd"/>
    </w:p>
    <w:p w:rsidR="00D43675" w:rsidRPr="00E07507" w:rsidRDefault="00D4367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E07507">
        <w:rPr>
          <w:rFonts w:ascii="Times New Roman" w:hAnsi="Times New Roman"/>
          <w:sz w:val="22"/>
          <w:szCs w:val="22"/>
        </w:rPr>
        <w:t xml:space="preserve">Одновременно Департамент развития контрактной системы Минэкономразвития России обращает внимание, что юридическую силу имеют разъяснения органа государственной власти, в случае если данный орган наделен в соответствии с законодательством Российской Федерации специальной компетенцией </w:t>
      </w:r>
      <w:proofErr w:type="gramStart"/>
      <w:r w:rsidRPr="00E07507">
        <w:rPr>
          <w:rFonts w:ascii="Times New Roman" w:hAnsi="Times New Roman"/>
          <w:sz w:val="22"/>
          <w:szCs w:val="22"/>
        </w:rPr>
        <w:t>издавать</w:t>
      </w:r>
      <w:proofErr w:type="gramEnd"/>
      <w:r w:rsidRPr="00E07507">
        <w:rPr>
          <w:rFonts w:ascii="Times New Roman" w:hAnsi="Times New Roman"/>
          <w:sz w:val="22"/>
          <w:szCs w:val="22"/>
        </w:rPr>
        <w:t xml:space="preserve"> разъяснения по применению положений нормативных правовых актов. Минэкономразвития России - федеральный орган исполнительной власти, действующими нормативными правовыми актами Российской Федерации, в том числе Положением о Министерстве, утвержденным постановлением Правительства Российской Федерации от 5 июня 2008 г. N 437, не наделенный компетенцией по разъяснению законодательства Российской Федерации.</w:t>
      </w:r>
    </w:p>
    <w:p w:rsidR="00D43675" w:rsidRPr="00E07507" w:rsidRDefault="00D43675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D43675" w:rsidRPr="00E07507" w:rsidRDefault="00D4367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E07507">
        <w:rPr>
          <w:rFonts w:ascii="Times New Roman" w:hAnsi="Times New Roman"/>
          <w:sz w:val="22"/>
          <w:szCs w:val="22"/>
        </w:rPr>
        <w:t>Директор Департамента</w:t>
      </w:r>
    </w:p>
    <w:p w:rsidR="00D43675" w:rsidRPr="00E07507" w:rsidRDefault="00D4367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E07507">
        <w:rPr>
          <w:rFonts w:ascii="Times New Roman" w:hAnsi="Times New Roman"/>
          <w:sz w:val="22"/>
          <w:szCs w:val="22"/>
        </w:rPr>
        <w:t>развития контрактной системы</w:t>
      </w:r>
    </w:p>
    <w:p w:rsidR="00D43675" w:rsidRPr="00E07507" w:rsidRDefault="00D4367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E07507">
        <w:rPr>
          <w:rFonts w:ascii="Times New Roman" w:hAnsi="Times New Roman"/>
          <w:sz w:val="22"/>
          <w:szCs w:val="22"/>
        </w:rPr>
        <w:t>М.В.ЧЕМЕРИСОВ</w:t>
      </w:r>
    </w:p>
    <w:p w:rsidR="009C6FC8" w:rsidRPr="00E07507" w:rsidRDefault="00D43675" w:rsidP="00E07507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E07507">
        <w:rPr>
          <w:rFonts w:ascii="Times New Roman" w:hAnsi="Times New Roman"/>
          <w:sz w:val="22"/>
          <w:szCs w:val="22"/>
        </w:rPr>
        <w:t>02.10.2015</w:t>
      </w:r>
    </w:p>
    <w:sectPr w:rsidR="009C6FC8" w:rsidRPr="00E07507" w:rsidSect="00E0750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FD4" w:rsidRDefault="00194FD4" w:rsidP="00E07507">
      <w:pPr>
        <w:spacing w:before="0"/>
      </w:pPr>
      <w:r>
        <w:separator/>
      </w:r>
    </w:p>
  </w:endnote>
  <w:endnote w:type="continuationSeparator" w:id="0">
    <w:p w:rsidR="00194FD4" w:rsidRDefault="00194FD4" w:rsidP="00E0750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FD4" w:rsidRDefault="00194FD4" w:rsidP="00E07507">
      <w:pPr>
        <w:spacing w:before="0"/>
      </w:pPr>
      <w:r>
        <w:separator/>
      </w:r>
    </w:p>
  </w:footnote>
  <w:footnote w:type="continuationSeparator" w:id="0">
    <w:p w:rsidR="00194FD4" w:rsidRDefault="00194FD4" w:rsidP="00E07507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675"/>
    <w:rsid w:val="00194FD4"/>
    <w:rsid w:val="005E645D"/>
    <w:rsid w:val="009C6FC8"/>
    <w:rsid w:val="00B40079"/>
    <w:rsid w:val="00BF7769"/>
    <w:rsid w:val="00CB0A25"/>
    <w:rsid w:val="00D43675"/>
    <w:rsid w:val="00DD480C"/>
    <w:rsid w:val="00E0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507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E07507"/>
  </w:style>
  <w:style w:type="paragraph" w:styleId="a5">
    <w:name w:val="footer"/>
    <w:basedOn w:val="a"/>
    <w:link w:val="a6"/>
    <w:uiPriority w:val="99"/>
    <w:unhideWhenUsed/>
    <w:rsid w:val="00E07507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E075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507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E07507"/>
  </w:style>
  <w:style w:type="paragraph" w:styleId="a5">
    <w:name w:val="footer"/>
    <w:basedOn w:val="a"/>
    <w:link w:val="a6"/>
    <w:uiPriority w:val="99"/>
    <w:unhideWhenUsed/>
    <w:rsid w:val="00E07507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E07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Щербаков Владимир Владимирович</cp:lastModifiedBy>
  <cp:revision>2</cp:revision>
  <dcterms:created xsi:type="dcterms:W3CDTF">2016-03-22T07:40:00Z</dcterms:created>
  <dcterms:modified xsi:type="dcterms:W3CDTF">2016-03-22T09:28:00Z</dcterms:modified>
</cp:coreProperties>
</file>