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8A" w:rsidRPr="00016976" w:rsidRDefault="00744F8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0" w:name="Par1"/>
      <w:bookmarkEnd w:id="0"/>
      <w:r w:rsidRPr="00016976">
        <w:rPr>
          <w:rFonts w:ascii="Times New Roman" w:hAnsi="Times New Roman"/>
          <w:b/>
          <w:bCs/>
          <w:sz w:val="22"/>
          <w:szCs w:val="22"/>
        </w:rPr>
        <w:t>ПРАВИТЕЛЬСТВО РОС</w:t>
      </w:r>
      <w:bookmarkStart w:id="1" w:name="_GoBack"/>
      <w:bookmarkEnd w:id="1"/>
      <w:r w:rsidRPr="00016976">
        <w:rPr>
          <w:rFonts w:ascii="Times New Roman" w:hAnsi="Times New Roman"/>
          <w:b/>
          <w:bCs/>
          <w:sz w:val="22"/>
          <w:szCs w:val="22"/>
        </w:rPr>
        <w:t>СИЙСКОЙ ФЕДЕРАЦИИ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16976">
        <w:rPr>
          <w:rFonts w:ascii="Times New Roman" w:hAnsi="Times New Roman"/>
          <w:b/>
          <w:bCs/>
          <w:sz w:val="22"/>
          <w:szCs w:val="22"/>
        </w:rPr>
        <w:t>РАСПОРЯЖЕНИЕ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16976">
        <w:rPr>
          <w:rFonts w:ascii="Times New Roman" w:hAnsi="Times New Roman"/>
          <w:b/>
          <w:bCs/>
          <w:sz w:val="22"/>
          <w:szCs w:val="22"/>
        </w:rPr>
        <w:t>от 30 июня 2015 г. N 1247-р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Список изменяющих документов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(в ред. распоряжения Правительства РФ от 06.11.2015 N 2257-р)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744F8A" w:rsidRPr="00016976" w:rsidRDefault="00744F8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 xml:space="preserve">Утвердить прилагаемый перечень товаров, работ, услуг в сфере космической деятельности, </w:t>
      </w:r>
      <w:proofErr w:type="gramStart"/>
      <w:r w:rsidRPr="00016976">
        <w:rPr>
          <w:rFonts w:ascii="Times New Roman" w:hAnsi="Times New Roman"/>
          <w:sz w:val="22"/>
          <w:szCs w:val="22"/>
        </w:rPr>
        <w:t>сведения</w:t>
      </w:r>
      <w:proofErr w:type="gramEnd"/>
      <w:r w:rsidRPr="00016976">
        <w:rPr>
          <w:rFonts w:ascii="Times New Roman" w:hAnsi="Times New Roman"/>
          <w:sz w:val="22"/>
          <w:szCs w:val="22"/>
        </w:rPr>
        <w:t xml:space="preserve"> о закупках которых не составляют государственную тайну, но не подлежат размещению в единой информационной системе в сфере закупок товаров, работ, услуг для обеспечения государственных и муниципальных нужд.</w:t>
      </w:r>
    </w:p>
    <w:p w:rsidR="00744F8A" w:rsidRPr="00016976" w:rsidRDefault="00744F8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744F8A" w:rsidRPr="00016976" w:rsidRDefault="00744F8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Председатель Правительства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Российской Федерации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Д.МЕДВЕДЕВ</w:t>
      </w:r>
    </w:p>
    <w:p w:rsidR="00744F8A" w:rsidRPr="00016976" w:rsidRDefault="00744F8A" w:rsidP="00016976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2" w:name="Par19"/>
      <w:bookmarkEnd w:id="2"/>
      <w:r w:rsidRPr="00016976">
        <w:rPr>
          <w:rFonts w:ascii="Times New Roman" w:hAnsi="Times New Roman"/>
          <w:sz w:val="22"/>
          <w:szCs w:val="22"/>
        </w:rPr>
        <w:lastRenderedPageBreak/>
        <w:t>Утвержден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распоряжением Правительства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Российской Федерации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16976">
        <w:rPr>
          <w:rFonts w:ascii="Times New Roman" w:hAnsi="Times New Roman"/>
          <w:sz w:val="22"/>
          <w:szCs w:val="22"/>
        </w:rPr>
        <w:t>от 30 июня 2015 г. N 1247-р</w:t>
      </w:r>
    </w:p>
    <w:p w:rsidR="00744F8A" w:rsidRPr="00016976" w:rsidRDefault="00744F8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3" w:name="Par24"/>
      <w:bookmarkEnd w:id="3"/>
      <w:r w:rsidRPr="00016976">
        <w:rPr>
          <w:rFonts w:ascii="Times New Roman" w:hAnsi="Times New Roman"/>
          <w:b/>
          <w:bCs/>
          <w:sz w:val="22"/>
          <w:szCs w:val="22"/>
        </w:rPr>
        <w:t>ПЕРЕЧЕНЬ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16976">
        <w:rPr>
          <w:rFonts w:ascii="Times New Roman" w:hAnsi="Times New Roman"/>
          <w:b/>
          <w:bCs/>
          <w:sz w:val="22"/>
          <w:szCs w:val="22"/>
        </w:rPr>
        <w:t>ТОВАРОВ, РАБОТ, УСЛУГ В СФЕРЕ КОСМИЧЕСКОЙ ДЕЯТЕЛЬНОСТИ,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16976">
        <w:rPr>
          <w:rFonts w:ascii="Times New Roman" w:hAnsi="Times New Roman"/>
          <w:b/>
          <w:bCs/>
          <w:sz w:val="22"/>
          <w:szCs w:val="22"/>
        </w:rPr>
        <w:t xml:space="preserve">СВЕДЕНИЯ О </w:t>
      </w:r>
      <w:proofErr w:type="gramStart"/>
      <w:r w:rsidRPr="00016976">
        <w:rPr>
          <w:rFonts w:ascii="Times New Roman" w:hAnsi="Times New Roman"/>
          <w:b/>
          <w:bCs/>
          <w:sz w:val="22"/>
          <w:szCs w:val="22"/>
        </w:rPr>
        <w:t>ЗАКУПКАХ</w:t>
      </w:r>
      <w:proofErr w:type="gramEnd"/>
      <w:r w:rsidRPr="00016976">
        <w:rPr>
          <w:rFonts w:ascii="Times New Roman" w:hAnsi="Times New Roman"/>
          <w:b/>
          <w:bCs/>
          <w:sz w:val="22"/>
          <w:szCs w:val="22"/>
        </w:rPr>
        <w:t xml:space="preserve"> КОТОРЫХ НЕ СОСТАВЛЯЮТ ГОСУДАРСТВЕННУЮ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16976">
        <w:rPr>
          <w:rFonts w:ascii="Times New Roman" w:hAnsi="Times New Roman"/>
          <w:b/>
          <w:bCs/>
          <w:sz w:val="22"/>
          <w:szCs w:val="22"/>
        </w:rPr>
        <w:t xml:space="preserve">ТАЙНУ, НО НЕ ПОДЛЕЖАТ РАЗМЕЩЕНИЮ В </w:t>
      </w:r>
      <w:proofErr w:type="gramStart"/>
      <w:r w:rsidRPr="00016976">
        <w:rPr>
          <w:rFonts w:ascii="Times New Roman" w:hAnsi="Times New Roman"/>
          <w:b/>
          <w:bCs/>
          <w:sz w:val="22"/>
          <w:szCs w:val="22"/>
        </w:rPr>
        <w:t>ЕДИНОЙ</w:t>
      </w:r>
      <w:proofErr w:type="gramEnd"/>
      <w:r w:rsidRPr="00016976">
        <w:rPr>
          <w:rFonts w:ascii="Times New Roman" w:hAnsi="Times New Roman"/>
          <w:b/>
          <w:bCs/>
          <w:sz w:val="22"/>
          <w:szCs w:val="22"/>
        </w:rPr>
        <w:t xml:space="preserve"> ИНФОРМАЦИОННОЙ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16976">
        <w:rPr>
          <w:rFonts w:ascii="Times New Roman" w:hAnsi="Times New Roman"/>
          <w:b/>
          <w:bCs/>
          <w:sz w:val="22"/>
          <w:szCs w:val="22"/>
        </w:rPr>
        <w:t>СИСТЕМЕ В СФЕРЕ ЗАКУПОК ТОВАРОВ, РАБОТ, УСЛУГ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16976">
        <w:rPr>
          <w:rFonts w:ascii="Times New Roman" w:hAnsi="Times New Roman"/>
          <w:b/>
          <w:bCs/>
          <w:sz w:val="22"/>
          <w:szCs w:val="22"/>
        </w:rPr>
        <w:t>ДЛЯ ОБЕСПЕЧЕНИЯ ГОСУДАРСТВЕННЫХ И МУНИЦИПАЛЬНЫХ НУЖД</w:t>
      </w:r>
    </w:p>
    <w:p w:rsidR="00744F8A" w:rsidRPr="00016976" w:rsidRDefault="00744F8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6019"/>
        <w:gridCol w:w="2976"/>
      </w:tblGrid>
      <w:tr w:rsidR="00016976" w:rsidRPr="00016976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 xml:space="preserve">Код по Общероссийскому классификатору продукции по видам экономической деятельности (ОКПД 2) </w:t>
            </w:r>
            <w:proofErr w:type="gramStart"/>
            <w:r w:rsidRPr="00016976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016976">
              <w:rPr>
                <w:rFonts w:ascii="Times New Roman" w:hAnsi="Times New Roman"/>
                <w:sz w:val="22"/>
                <w:szCs w:val="22"/>
              </w:rPr>
              <w:t xml:space="preserve"> 034-2014</w:t>
            </w:r>
          </w:p>
        </w:tc>
      </w:tr>
      <w:tr w:rsidR="00016976" w:rsidRPr="00016976">
        <w:tc>
          <w:tcPr>
            <w:tcW w:w="70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01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Аппараты космические (в том числе спутники)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30.30.40.110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Ракеты-носители космические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30.30.40.120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Ракеты баллистические межконтинентальные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30.30.40.130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Части летательных и космических аппаратов прочие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30.30.50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Установки силовые и двигатели летательных или космических аппаратов; наземные тренажеры для летного состава, их части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30.30.1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Топливо для реактивных двигателей летательных аппаратов со сверхзвуковой скоростью полета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1.20.25.120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Азот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20.11.11.140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Кислород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20.11.11.150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 xml:space="preserve">Гидразин и </w:t>
            </w:r>
            <w:proofErr w:type="spellStart"/>
            <w:r w:rsidRPr="00016976">
              <w:rPr>
                <w:rFonts w:ascii="Times New Roman" w:hAnsi="Times New Roman"/>
                <w:sz w:val="22"/>
                <w:szCs w:val="22"/>
              </w:rPr>
              <w:t>гидроксиламин</w:t>
            </w:r>
            <w:proofErr w:type="spellEnd"/>
            <w:r w:rsidRPr="00016976">
              <w:rPr>
                <w:rFonts w:ascii="Times New Roman" w:hAnsi="Times New Roman"/>
                <w:sz w:val="22"/>
                <w:szCs w:val="22"/>
              </w:rPr>
              <w:t xml:space="preserve"> и их неорганические соли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20.13.25.120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Пероксид водорода (перекись водорода)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20.13.63.000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10(1).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Кварц пьезоэлектрический;</w:t>
            </w:r>
          </w:p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прочие камни синтетические или восстановленные драгоценные или полудрагоценные, необработанные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20.13.68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Средства пиротехнические прочие, кроме фейерверков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20.51.14.190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11(1).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Компоненты электронные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26.11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Компьютеры, их части и принадлежности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26.20.1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Блоки, части и принадлежности вычислительных машин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26.20.40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13(1).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Средства связи, выполняющие функцию цифровых транспортных систем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26.30.11.120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Приборы и аппаратура для измерения или обнаружения ионизирующих излучений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26.51.41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Осциллоскопы и осциллографы электронно-лучевые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26.51.42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Приборы для измерения электрических величин без записывающего устройства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26.51.43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17(1).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Приборы и аппаратура для телекоммуникаций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26.51.44.000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Приборы и аппаратура для измерения и контроля электрических величин, не включенные в другие группировки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26.51.45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26.51.52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26.51.53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Машины и приборы для испытания механических свойств материалов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26.51.62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22.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Приборы и аппаратура для автоматического регулирования или управления, гидравлические или пневматические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26.51.65.000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23.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Инструменты, приборы и машины для измерения или контроля, не включенные в другие группировки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26.51.66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24.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Части и принадлежности аппаратуры радиолокационной, радионавигационной и радиоаппаратуры дистанционного управления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26.51.81.000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24(1).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Листы и пластины из поляризационного материала; линзы, призмы, зеркала и прочие оптические элементы (кроме оптически необработанного стекла), установленные или неустановленные, кроме элементов для фото- и кинокамер, проекторов или фотоувеличителей, или оборудования для проецирования изображения с уменьшением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26.70.21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24(2).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Устройства на жидких кристаллах; лазеры, кроме лазерных диодов; оптические приборы и инструменты прочие, не включенные в другие группировки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26.70.23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27.1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Батареи и аккумуляторы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Кабели и арматура кабельная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27.3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Изоляторы электрические, изолирующая арматура для электрических машин и оборудования, трубки для электропроводки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27.90.12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28(1).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27.90.20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28(2).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Генераторы сигналов электрические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27.90.40.150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Конденсаторы электрические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27.90.5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Резисторы, кроме нагревательных резисторов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27.90.6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31.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Оборудование металлообрабатывающее и станки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28.4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32.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Оборудование гидравлическое и пневматическое силовое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28.12.1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Платформы и конструкции морские плавучие для подготовки к пуску и запуску ракет космического назначения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30.11.50.160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34.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Обеспечение программное для администрирования баз данных на электронном носителе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58.29.13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35.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Оригиналы программного обеспечения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62.01.2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36.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Операции процесса производства аппаратов летательных и кораблей космических и соответствующего оборудования отдельные, выполняемые субподрядчиком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30.30.99.000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37.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Работы оригинальные научных исследований и экспериментальных разработок в области естественных и технических наук, кроме биотехнологии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38.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по восстановлению двигателей ракет космического назначения и их составных частей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30.30.60.120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39.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 xml:space="preserve">Услуги по восстановлению составных частей ракет космического назначения, кроме двигателей ракет </w:t>
            </w: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космического назначения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30.30.60.150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40.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по ремонту и техническому обслуживанию летательных и космических аппаратов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33.16.10.000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41.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по перевозке грузов космическим транспортом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51.22.12.110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42.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по запуску ракет космического назначения и выведению космических объектов на орбиту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51.22.12.120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43.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Услуги, предоставляемые космическими лабораториями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51.22.12.130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44.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наземных центров управления полетами космических объектов в космическом пространстве и центров (пунктов) космической связи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52.23.20.110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45.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поисковых и аварийно-спасательных служб, в том числе по эвакуации спускаемых аппаратов (капсул), составных частей ракет космического назначения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52.23.20.120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46.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по подготовке космонавтов для работы непосредственно в космическом пространстве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52.23.20.130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47.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Услуги, связанные с космическим транспортом, прочие, не включенные в другие группировки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52.23.20.190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48.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 xml:space="preserve">Услуги по предоставлению специализированных телекоммуникационных приложений, таких как </w:t>
            </w:r>
            <w:proofErr w:type="gramStart"/>
            <w:r w:rsidRPr="00016976">
              <w:rPr>
                <w:rFonts w:ascii="Times New Roman" w:hAnsi="Times New Roman"/>
                <w:sz w:val="22"/>
                <w:szCs w:val="22"/>
              </w:rPr>
              <w:t>спутниковый</w:t>
            </w:r>
            <w:proofErr w:type="gramEnd"/>
            <w:r w:rsidRPr="00016976">
              <w:rPr>
                <w:rFonts w:ascii="Times New Roman" w:hAnsi="Times New Roman"/>
                <w:sz w:val="22"/>
                <w:szCs w:val="22"/>
              </w:rPr>
              <w:t xml:space="preserve"> трекинг, коммуникационная телеметрия и эксплуатация радиолокационных станций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61.90.10.110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49.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по инженерно-техническому проектированию производственных процессов и производств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71.12.16.000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50.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в области испытаний, исследований и анализа физико-механических свойств материалов и веществ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71.20.12.000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51.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 в области испытаний, исследований и анализа целостных механических и электрических систем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71.20.13.000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52.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Услуги, связанные с летными испытаниями авиационной, ракетной и космической техники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71.20.13.120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53.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Услуги, связанные с научными исследованиями и экспериментальными разработками в области компьютерных наук и информационных технологий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72.19.12.000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54.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Услуги, связанные с научными исследованиями и экспериментальными разработками в области физики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72.19.13.000</w:t>
            </w:r>
          </w:p>
        </w:tc>
      </w:tr>
      <w:tr w:rsidR="00016976" w:rsidRPr="00016976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55.</w:t>
            </w:r>
          </w:p>
        </w:tc>
        <w:tc>
          <w:tcPr>
            <w:tcW w:w="60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 xml:space="preserve">Услуги, связанные с научными исследованиями и экспериментальными разработками в области химических </w:t>
            </w: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наук</w:t>
            </w:r>
          </w:p>
        </w:tc>
        <w:tc>
          <w:tcPr>
            <w:tcW w:w="29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72.19.14.000</w:t>
            </w:r>
          </w:p>
        </w:tc>
      </w:tr>
      <w:tr w:rsidR="00016976" w:rsidRPr="00016976">
        <w:tc>
          <w:tcPr>
            <w:tcW w:w="70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lastRenderedPageBreak/>
              <w:t>56.</w:t>
            </w:r>
          </w:p>
        </w:tc>
        <w:tc>
          <w:tcPr>
            <w:tcW w:w="601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Услуги, связанные с научными исследованиями и экспериментальными разработками в области технических наук и в области технологий, кроме биотехнологии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F8A" w:rsidRPr="00016976" w:rsidRDefault="00744F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16976">
              <w:rPr>
                <w:rFonts w:ascii="Times New Roman" w:hAnsi="Times New Roman"/>
                <w:sz w:val="22"/>
                <w:szCs w:val="22"/>
              </w:rPr>
              <w:t>72.19.2</w:t>
            </w:r>
          </w:p>
        </w:tc>
      </w:tr>
    </w:tbl>
    <w:p w:rsidR="009C6FC8" w:rsidRPr="00016976" w:rsidRDefault="009C6FC8" w:rsidP="00016976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sectPr w:rsidR="009C6FC8" w:rsidRPr="00016976" w:rsidSect="00910AA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2C9" w:rsidRDefault="00F832C9" w:rsidP="00016976">
      <w:pPr>
        <w:spacing w:before="0"/>
      </w:pPr>
      <w:r>
        <w:separator/>
      </w:r>
    </w:p>
  </w:endnote>
  <w:endnote w:type="continuationSeparator" w:id="0">
    <w:p w:rsidR="00F832C9" w:rsidRDefault="00F832C9" w:rsidP="000169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2C9" w:rsidRDefault="00F832C9" w:rsidP="00016976">
      <w:pPr>
        <w:spacing w:before="0"/>
      </w:pPr>
      <w:r>
        <w:separator/>
      </w:r>
    </w:p>
  </w:footnote>
  <w:footnote w:type="continuationSeparator" w:id="0">
    <w:p w:rsidR="00F832C9" w:rsidRDefault="00F832C9" w:rsidP="00016976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8A"/>
    <w:rsid w:val="00016976"/>
    <w:rsid w:val="005E645D"/>
    <w:rsid w:val="00744F8A"/>
    <w:rsid w:val="009C6FC8"/>
    <w:rsid w:val="00B40079"/>
    <w:rsid w:val="00BF7769"/>
    <w:rsid w:val="00CB0A25"/>
    <w:rsid w:val="00DD480C"/>
    <w:rsid w:val="00F8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97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016976"/>
  </w:style>
  <w:style w:type="paragraph" w:styleId="a5">
    <w:name w:val="footer"/>
    <w:basedOn w:val="a"/>
    <w:link w:val="a6"/>
    <w:uiPriority w:val="99"/>
    <w:unhideWhenUsed/>
    <w:rsid w:val="0001697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016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97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016976"/>
  </w:style>
  <w:style w:type="paragraph" w:styleId="a5">
    <w:name w:val="footer"/>
    <w:basedOn w:val="a"/>
    <w:link w:val="a6"/>
    <w:uiPriority w:val="99"/>
    <w:unhideWhenUsed/>
    <w:rsid w:val="0001697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01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2016-03-22T09:04:00Z</dcterms:created>
  <dcterms:modified xsi:type="dcterms:W3CDTF">2016-03-22T09:19:00Z</dcterms:modified>
</cp:coreProperties>
</file>